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0D" w:rsidRDefault="0090700D" w:rsidP="0090700D">
      <w:pPr>
        <w:ind w:left="284" w:hanging="284"/>
        <w:jc w:val="right"/>
        <w:rPr>
          <w:b/>
          <w:sz w:val="16"/>
          <w:szCs w:val="16"/>
        </w:rPr>
      </w:pPr>
      <w:r>
        <w:rPr>
          <w:sz w:val="16"/>
          <w:szCs w:val="16"/>
        </w:rPr>
        <w:t>LS 2019, středa 15:50-17:25, č. 319</w:t>
      </w:r>
    </w:p>
    <w:p w:rsidR="0090700D" w:rsidRDefault="0090700D" w:rsidP="0090700D">
      <w:pPr>
        <w:ind w:left="284" w:hanging="284"/>
        <w:jc w:val="right"/>
        <w:rPr>
          <w:sz w:val="16"/>
          <w:szCs w:val="16"/>
        </w:rPr>
      </w:pPr>
      <w:r>
        <w:rPr>
          <w:sz w:val="16"/>
          <w:szCs w:val="16"/>
        </w:rPr>
        <w:t>e-mail: humpal@ff.cuni.cz</w:t>
      </w:r>
    </w:p>
    <w:p w:rsidR="0090700D" w:rsidRDefault="0090700D" w:rsidP="0090700D">
      <w:pPr>
        <w:ind w:left="284" w:hanging="284"/>
        <w:jc w:val="right"/>
        <w:rPr>
          <w:sz w:val="16"/>
          <w:szCs w:val="16"/>
        </w:rPr>
      </w:pPr>
      <w:r>
        <w:rPr>
          <w:sz w:val="16"/>
          <w:szCs w:val="16"/>
        </w:rPr>
        <w:t>http://nordic.ff.cuni.cz/</w:t>
      </w:r>
    </w:p>
    <w:p w:rsidR="0090700D" w:rsidRDefault="0090700D" w:rsidP="0090700D">
      <w:p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Dějiny skandinávských literatur II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</w:pPr>
      <w:r>
        <w:t>1. H. Ch. Andersen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</w:pPr>
      <w:r>
        <w:t xml:space="preserve">2. </w:t>
      </w:r>
      <w:proofErr w:type="spellStart"/>
      <w:r>
        <w:t>Blicher</w:t>
      </w:r>
      <w:proofErr w:type="spellEnd"/>
      <w:r>
        <w:t xml:space="preserve"> a další autoři období mezi romantismem a realismem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  <w:rPr>
          <w:i/>
        </w:rPr>
      </w:pPr>
      <w:r>
        <w:t xml:space="preserve">3. J. P. </w:t>
      </w:r>
      <w:proofErr w:type="spellStart"/>
      <w:r>
        <w:t>Jacobsen</w:t>
      </w:r>
      <w:proofErr w:type="spellEnd"/>
      <w:r>
        <w:t xml:space="preserve"> – </w:t>
      </w:r>
      <w:proofErr w:type="spellStart"/>
      <w:r>
        <w:rPr>
          <w:i/>
        </w:rPr>
        <w:t>Niels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Lyhne</w:t>
      </w:r>
      <w:proofErr w:type="spellEnd"/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</w:pPr>
      <w:r>
        <w:t xml:space="preserve">4. Ibsen – </w:t>
      </w:r>
      <w:r>
        <w:rPr>
          <w:i/>
        </w:rPr>
        <w:t xml:space="preserve">Peer </w:t>
      </w:r>
      <w:proofErr w:type="spellStart"/>
      <w:r>
        <w:rPr>
          <w:i/>
        </w:rPr>
        <w:t>Gynt</w:t>
      </w:r>
      <w:proofErr w:type="spellEnd"/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</w:pPr>
      <w:r>
        <w:t xml:space="preserve">5. Ibsen – </w:t>
      </w:r>
      <w:r>
        <w:rPr>
          <w:i/>
        </w:rPr>
        <w:t>Domeček pro panenky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  <w:rPr>
          <w:i/>
        </w:rPr>
      </w:pPr>
      <w:r>
        <w:t xml:space="preserve">6. Ibsen – </w:t>
      </w:r>
      <w:r>
        <w:rPr>
          <w:i/>
        </w:rPr>
        <w:t>Divoká kachna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</w:pPr>
      <w:r>
        <w:t xml:space="preserve">7. </w:t>
      </w:r>
      <w:proofErr w:type="spellStart"/>
      <w:r>
        <w:t>Strindberg</w:t>
      </w:r>
      <w:proofErr w:type="spellEnd"/>
      <w:r>
        <w:t xml:space="preserve"> – </w:t>
      </w:r>
      <w:r>
        <w:rPr>
          <w:i/>
        </w:rPr>
        <w:t>Hra snů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</w:pPr>
      <w:r>
        <w:t xml:space="preserve">8. </w:t>
      </w:r>
      <w:proofErr w:type="spellStart"/>
      <w:r>
        <w:t>Strindberg</w:t>
      </w:r>
      <w:proofErr w:type="spellEnd"/>
      <w:r>
        <w:t xml:space="preserve"> – </w:t>
      </w:r>
      <w:r>
        <w:rPr>
          <w:i/>
        </w:rPr>
        <w:t>Tanec smrti</w:t>
      </w:r>
      <w:r>
        <w:t xml:space="preserve"> (1. díl)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</w:pPr>
      <w:r>
        <w:t xml:space="preserve">9. přednáška doc. </w:t>
      </w:r>
      <w:proofErr w:type="spellStart"/>
      <w:r>
        <w:t>Juříčkové</w:t>
      </w:r>
      <w:proofErr w:type="spellEnd"/>
      <w:r>
        <w:t xml:space="preserve"> - „</w:t>
      </w:r>
      <w:proofErr w:type="spellStart"/>
      <w:r>
        <w:t>Sigrid</w:t>
      </w:r>
      <w:proofErr w:type="spellEnd"/>
      <w:r>
        <w:t xml:space="preserve"> </w:t>
      </w:r>
      <w:proofErr w:type="spellStart"/>
      <w:r>
        <w:t>Undsetová</w:t>
      </w:r>
      <w:proofErr w:type="spellEnd"/>
      <w:r>
        <w:t xml:space="preserve"> známá i neznámá. Dílo a mezinárodní recepce v literárněhistorické perspektivě“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</w:pPr>
      <w:r>
        <w:t>10. workshop o Arnoštu Krausovi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ind w:left="284" w:hanging="284"/>
      </w:pPr>
      <w:r>
        <w:t xml:space="preserve">11. </w:t>
      </w:r>
      <w:proofErr w:type="spellStart"/>
      <w:r>
        <w:t>Hamsun</w:t>
      </w:r>
      <w:proofErr w:type="spellEnd"/>
      <w:r>
        <w:t xml:space="preserve"> – </w:t>
      </w:r>
      <w:r>
        <w:rPr>
          <w:i/>
        </w:rPr>
        <w:t>Hlad</w:t>
      </w:r>
    </w:p>
    <w:p w:rsidR="0090700D" w:rsidRDefault="0090700D" w:rsidP="0090700D"/>
    <w:p w:rsidR="0090700D" w:rsidRDefault="0090700D" w:rsidP="0090700D">
      <w:pPr>
        <w:ind w:left="284" w:hanging="284"/>
        <w:rPr>
          <w:i/>
        </w:rPr>
      </w:pPr>
      <w:r>
        <w:t xml:space="preserve">12. </w:t>
      </w:r>
      <w:proofErr w:type="spellStart"/>
      <w:r>
        <w:t>Sandemose</w:t>
      </w:r>
      <w:proofErr w:type="spellEnd"/>
      <w:r>
        <w:t xml:space="preserve"> – </w:t>
      </w:r>
      <w:r>
        <w:rPr>
          <w:i/>
        </w:rPr>
        <w:t>Uprchlík kříží svou stopu</w:t>
      </w:r>
    </w:p>
    <w:p w:rsidR="0090700D" w:rsidRDefault="0090700D" w:rsidP="0090700D">
      <w:pPr>
        <w:ind w:left="284" w:hanging="284"/>
      </w:pPr>
    </w:p>
    <w:p w:rsidR="0090700D" w:rsidRDefault="0090700D" w:rsidP="0090700D">
      <w:pPr>
        <w:rPr>
          <w:sz w:val="18"/>
          <w:szCs w:val="18"/>
        </w:rPr>
      </w:pPr>
    </w:p>
    <w:p w:rsidR="0090700D" w:rsidRDefault="0090700D" w:rsidP="0090700D">
      <w:pPr>
        <w:rPr>
          <w:b/>
        </w:rPr>
      </w:pPr>
      <w:r>
        <w:rPr>
          <w:b/>
        </w:rPr>
        <w:t>Povinná četba:</w:t>
      </w:r>
    </w:p>
    <w:p w:rsidR="0090700D" w:rsidRDefault="0090700D" w:rsidP="0090700D">
      <w:pPr>
        <w:rPr>
          <w:sz w:val="18"/>
          <w:szCs w:val="18"/>
        </w:rPr>
      </w:pPr>
      <w:r>
        <w:rPr>
          <w:sz w:val="18"/>
          <w:szCs w:val="18"/>
        </w:rPr>
        <w:t>Andersen, Hans Christian. 5 pohádek dle vlastního výběru.</w:t>
      </w:r>
    </w:p>
    <w:p w:rsidR="0090700D" w:rsidRDefault="0090700D" w:rsidP="0090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Blicher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Steensen</w:t>
      </w:r>
      <w:proofErr w:type="spellEnd"/>
      <w:r>
        <w:rPr>
          <w:sz w:val="18"/>
          <w:szCs w:val="18"/>
        </w:rPr>
        <w:t>. vybrané prózy in:</w:t>
      </w:r>
      <w:r>
        <w:rPr>
          <w:i/>
          <w:sz w:val="18"/>
          <w:szCs w:val="18"/>
        </w:rPr>
        <w:t xml:space="preserve"> Pozdní probuzení</w:t>
      </w:r>
      <w:r>
        <w:rPr>
          <w:sz w:val="18"/>
          <w:szCs w:val="18"/>
        </w:rPr>
        <w:t>. Praha: Odeon, 1990.</w:t>
      </w:r>
    </w:p>
    <w:p w:rsidR="0090700D" w:rsidRDefault="0090700D" w:rsidP="0090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Jacobsen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Jens</w:t>
      </w:r>
      <w:proofErr w:type="spellEnd"/>
      <w:r>
        <w:rPr>
          <w:sz w:val="18"/>
          <w:szCs w:val="18"/>
        </w:rPr>
        <w:t xml:space="preserve"> Peter. </w:t>
      </w:r>
      <w:proofErr w:type="spellStart"/>
      <w:r>
        <w:rPr>
          <w:i/>
          <w:sz w:val="18"/>
          <w:szCs w:val="18"/>
        </w:rPr>
        <w:t>Niels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Lyhne</w:t>
      </w:r>
      <w:proofErr w:type="spellEnd"/>
      <w:r>
        <w:rPr>
          <w:sz w:val="18"/>
          <w:szCs w:val="18"/>
        </w:rPr>
        <w:t xml:space="preserve">. In: </w:t>
      </w:r>
      <w:r>
        <w:rPr>
          <w:i/>
          <w:sz w:val="18"/>
          <w:szCs w:val="18"/>
        </w:rPr>
        <w:t xml:space="preserve">Paní Marie </w:t>
      </w:r>
      <w:proofErr w:type="spellStart"/>
      <w:r>
        <w:rPr>
          <w:i/>
          <w:sz w:val="18"/>
          <w:szCs w:val="18"/>
        </w:rPr>
        <w:t>Grubbová</w:t>
      </w:r>
      <w:proofErr w:type="spellEnd"/>
      <w:r>
        <w:rPr>
          <w:i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Niels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Lyhne</w:t>
      </w:r>
      <w:proofErr w:type="spellEnd"/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Praha: Odeon, 1986.</w:t>
      </w:r>
    </w:p>
    <w:p w:rsidR="0090700D" w:rsidRDefault="0090700D" w:rsidP="0090700D">
      <w:pPr>
        <w:rPr>
          <w:iCs/>
          <w:sz w:val="18"/>
          <w:szCs w:val="18"/>
        </w:rPr>
      </w:pPr>
      <w:r>
        <w:rPr>
          <w:sz w:val="18"/>
          <w:szCs w:val="18"/>
        </w:rPr>
        <w:t xml:space="preserve">Ibsen, Henrik. </w:t>
      </w:r>
      <w:r>
        <w:rPr>
          <w:i/>
          <w:sz w:val="18"/>
          <w:szCs w:val="18"/>
        </w:rPr>
        <w:t xml:space="preserve">Peer </w:t>
      </w:r>
      <w:proofErr w:type="spellStart"/>
      <w:r>
        <w:rPr>
          <w:i/>
          <w:sz w:val="18"/>
          <w:szCs w:val="18"/>
        </w:rPr>
        <w:t>Gynt</w:t>
      </w:r>
      <w:proofErr w:type="spellEnd"/>
      <w:r>
        <w:rPr>
          <w:i/>
          <w:sz w:val="18"/>
          <w:szCs w:val="18"/>
        </w:rPr>
        <w:t xml:space="preserve">. Domeček pro panenky. Divoká kachna. </w:t>
      </w:r>
      <w:r>
        <w:rPr>
          <w:sz w:val="18"/>
          <w:szCs w:val="18"/>
        </w:rPr>
        <w:t xml:space="preserve">In: </w:t>
      </w:r>
      <w:r>
        <w:rPr>
          <w:i/>
          <w:sz w:val="18"/>
          <w:szCs w:val="18"/>
        </w:rPr>
        <w:t>Hry I</w:t>
      </w:r>
      <w:r>
        <w:rPr>
          <w:iCs/>
          <w:sz w:val="18"/>
          <w:szCs w:val="18"/>
        </w:rPr>
        <w:t>. Praha: Divadelní ústav, 2006.</w:t>
      </w:r>
    </w:p>
    <w:p w:rsidR="0090700D" w:rsidRDefault="0090700D" w:rsidP="0090700D">
      <w:pPr>
        <w:ind w:left="709" w:hanging="709"/>
        <w:rPr>
          <w:sz w:val="18"/>
          <w:szCs w:val="18"/>
        </w:rPr>
      </w:pPr>
      <w:proofErr w:type="spellStart"/>
      <w:r>
        <w:rPr>
          <w:iCs/>
          <w:sz w:val="18"/>
          <w:szCs w:val="18"/>
        </w:rPr>
        <w:t>Strindberg</w:t>
      </w:r>
      <w:proofErr w:type="spellEnd"/>
      <w:r>
        <w:rPr>
          <w:iCs/>
          <w:sz w:val="18"/>
          <w:szCs w:val="18"/>
        </w:rPr>
        <w:t>, August.</w:t>
      </w:r>
      <w:r>
        <w:rPr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Hra snů</w:t>
      </w:r>
      <w:r>
        <w:rPr>
          <w:iCs/>
          <w:sz w:val="18"/>
          <w:szCs w:val="18"/>
        </w:rPr>
        <w:t>.</w:t>
      </w:r>
      <w:r>
        <w:rPr>
          <w:sz w:val="18"/>
          <w:szCs w:val="18"/>
        </w:rPr>
        <w:t xml:space="preserve"> In: </w:t>
      </w:r>
      <w:r>
        <w:rPr>
          <w:i/>
          <w:iCs/>
          <w:sz w:val="18"/>
          <w:szCs w:val="18"/>
        </w:rPr>
        <w:t>Hry II</w:t>
      </w:r>
      <w:r>
        <w:rPr>
          <w:sz w:val="18"/>
          <w:szCs w:val="18"/>
        </w:rPr>
        <w:t>. Praha, Divadelní ústav, 2004.</w:t>
      </w:r>
    </w:p>
    <w:p w:rsidR="0090700D" w:rsidRDefault="0090700D" w:rsidP="0090700D">
      <w:pPr>
        <w:ind w:left="709"/>
        <w:rPr>
          <w:sz w:val="18"/>
          <w:szCs w:val="18"/>
        </w:rPr>
      </w:pPr>
      <w:r>
        <w:rPr>
          <w:i/>
          <w:sz w:val="18"/>
          <w:szCs w:val="18"/>
        </w:rPr>
        <w:t>Tanec smrti</w:t>
      </w:r>
      <w:r>
        <w:rPr>
          <w:iCs/>
          <w:sz w:val="18"/>
          <w:szCs w:val="18"/>
        </w:rPr>
        <w:t xml:space="preserve"> (1. díl) </w:t>
      </w:r>
      <w:r>
        <w:rPr>
          <w:sz w:val="18"/>
          <w:szCs w:val="18"/>
        </w:rPr>
        <w:t xml:space="preserve">In: </w:t>
      </w:r>
      <w:r>
        <w:rPr>
          <w:i/>
          <w:iCs/>
          <w:sz w:val="18"/>
          <w:szCs w:val="18"/>
        </w:rPr>
        <w:t>Hry II</w:t>
      </w:r>
      <w:r>
        <w:rPr>
          <w:sz w:val="18"/>
          <w:szCs w:val="18"/>
        </w:rPr>
        <w:t>. Praha: Divadelní ústav, 2004.</w:t>
      </w:r>
    </w:p>
    <w:p w:rsidR="0090700D" w:rsidRDefault="0090700D" w:rsidP="0090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Undsetová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Sigrid</w:t>
      </w:r>
      <w:proofErr w:type="spellEnd"/>
      <w:r>
        <w:rPr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Kristina </w:t>
      </w:r>
      <w:proofErr w:type="spellStart"/>
      <w:r>
        <w:rPr>
          <w:i/>
          <w:sz w:val="18"/>
          <w:szCs w:val="18"/>
        </w:rPr>
        <w:t>Vavřincova</w:t>
      </w:r>
      <w:proofErr w:type="spellEnd"/>
      <w:r>
        <w:rPr>
          <w:sz w:val="18"/>
          <w:szCs w:val="18"/>
        </w:rPr>
        <w:t>. Praha: Lidové nakladatelství, 1977, nebo Praha: Chvojkovo nakladatelství, 1999.</w:t>
      </w:r>
    </w:p>
    <w:p w:rsidR="0090700D" w:rsidRDefault="0090700D" w:rsidP="0090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Hamsun</w:t>
      </w:r>
      <w:proofErr w:type="spellEnd"/>
      <w:r>
        <w:rPr>
          <w:sz w:val="18"/>
          <w:szCs w:val="18"/>
        </w:rPr>
        <w:t>, Knut.</w:t>
      </w:r>
      <w:r>
        <w:rPr>
          <w:i/>
          <w:sz w:val="18"/>
          <w:szCs w:val="18"/>
        </w:rPr>
        <w:t xml:space="preserve"> Hlad</w:t>
      </w:r>
      <w:r>
        <w:rPr>
          <w:sz w:val="18"/>
          <w:szCs w:val="18"/>
        </w:rPr>
        <w:t xml:space="preserve">. Praha: </w:t>
      </w:r>
      <w:proofErr w:type="spellStart"/>
      <w:r>
        <w:rPr>
          <w:sz w:val="18"/>
          <w:szCs w:val="18"/>
        </w:rPr>
        <w:t>Dybbuk</w:t>
      </w:r>
      <w:proofErr w:type="spellEnd"/>
      <w:r>
        <w:rPr>
          <w:sz w:val="18"/>
          <w:szCs w:val="18"/>
        </w:rPr>
        <w:t>, 2016.</w:t>
      </w:r>
    </w:p>
    <w:p w:rsidR="0090700D" w:rsidRDefault="0090700D" w:rsidP="0090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Sandemose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Aksel</w:t>
      </w:r>
      <w:proofErr w:type="spellEnd"/>
      <w:r>
        <w:rPr>
          <w:sz w:val="18"/>
          <w:szCs w:val="18"/>
        </w:rPr>
        <w:t xml:space="preserve">. </w:t>
      </w:r>
      <w:r>
        <w:rPr>
          <w:i/>
          <w:sz w:val="18"/>
          <w:szCs w:val="18"/>
        </w:rPr>
        <w:t>Uprchlík kříží svou stopu</w:t>
      </w:r>
      <w:r>
        <w:rPr>
          <w:sz w:val="18"/>
          <w:szCs w:val="18"/>
        </w:rPr>
        <w:t xml:space="preserve">. Praha: </w:t>
      </w:r>
      <w:proofErr w:type="spellStart"/>
      <w:r>
        <w:rPr>
          <w:sz w:val="18"/>
          <w:szCs w:val="18"/>
        </w:rPr>
        <w:t>Argo</w:t>
      </w:r>
      <w:proofErr w:type="spellEnd"/>
      <w:r>
        <w:rPr>
          <w:sz w:val="18"/>
          <w:szCs w:val="18"/>
        </w:rPr>
        <w:t>, 2007.</w:t>
      </w:r>
    </w:p>
    <w:p w:rsidR="0090700D" w:rsidRDefault="0090700D" w:rsidP="0090700D">
      <w:pPr>
        <w:ind w:left="709" w:hanging="709"/>
        <w:rPr>
          <w:sz w:val="18"/>
          <w:szCs w:val="18"/>
        </w:rPr>
      </w:pPr>
      <w:proofErr w:type="spellStart"/>
      <w:r>
        <w:rPr>
          <w:sz w:val="18"/>
          <w:szCs w:val="18"/>
        </w:rPr>
        <w:t>Humpál</w:t>
      </w:r>
      <w:proofErr w:type="spellEnd"/>
      <w:r>
        <w:rPr>
          <w:sz w:val="18"/>
          <w:szCs w:val="18"/>
        </w:rPr>
        <w:t xml:space="preserve">, Martin, </w:t>
      </w:r>
      <w:proofErr w:type="spellStart"/>
      <w:r>
        <w:rPr>
          <w:sz w:val="18"/>
          <w:szCs w:val="18"/>
        </w:rPr>
        <w:t>Kadečková</w:t>
      </w:r>
      <w:proofErr w:type="spellEnd"/>
      <w:r>
        <w:rPr>
          <w:sz w:val="18"/>
          <w:szCs w:val="18"/>
        </w:rPr>
        <w:t xml:space="preserve">, Helena a </w:t>
      </w:r>
      <w:proofErr w:type="spellStart"/>
      <w:r>
        <w:rPr>
          <w:sz w:val="18"/>
          <w:szCs w:val="18"/>
        </w:rPr>
        <w:t>Parente</w:t>
      </w:r>
      <w:proofErr w:type="spellEnd"/>
      <w:r>
        <w:rPr>
          <w:sz w:val="18"/>
          <w:szCs w:val="18"/>
        </w:rPr>
        <w:t xml:space="preserve">-Čapková, Viola. </w:t>
      </w:r>
      <w:r>
        <w:rPr>
          <w:i/>
          <w:iCs/>
          <w:sz w:val="18"/>
          <w:szCs w:val="18"/>
        </w:rPr>
        <w:t>Moderní skandinávské literatury 1870-2000</w:t>
      </w:r>
      <w:r>
        <w:rPr>
          <w:sz w:val="18"/>
          <w:szCs w:val="18"/>
        </w:rPr>
        <w:t xml:space="preserve">. Praha: Karolinum, 2006, nebo 2., </w:t>
      </w:r>
      <w:proofErr w:type="spellStart"/>
      <w:r>
        <w:rPr>
          <w:sz w:val="18"/>
          <w:szCs w:val="18"/>
        </w:rPr>
        <w:t>dopl</w:t>
      </w:r>
      <w:proofErr w:type="spellEnd"/>
      <w:r>
        <w:rPr>
          <w:sz w:val="18"/>
          <w:szCs w:val="18"/>
        </w:rPr>
        <w:t xml:space="preserve">. a </w:t>
      </w:r>
      <w:proofErr w:type="spellStart"/>
      <w:r>
        <w:rPr>
          <w:sz w:val="18"/>
          <w:szCs w:val="18"/>
        </w:rPr>
        <w:t>rev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vyd</w:t>
      </w:r>
      <w:proofErr w:type="spellEnd"/>
      <w:r>
        <w:rPr>
          <w:sz w:val="18"/>
          <w:szCs w:val="18"/>
        </w:rPr>
        <w:t>. 2013, s. 15-313.</w:t>
      </w:r>
    </w:p>
    <w:p w:rsidR="0090700D" w:rsidRDefault="0090700D" w:rsidP="0090700D"/>
    <w:p w:rsidR="0090700D" w:rsidRDefault="0090700D" w:rsidP="0090700D">
      <w:pPr>
        <w:rPr>
          <w:b/>
        </w:rPr>
      </w:pPr>
      <w:r>
        <w:rPr>
          <w:b/>
        </w:rPr>
        <w:t>Doporučená literatura:</w:t>
      </w:r>
    </w:p>
    <w:p w:rsidR="0090700D" w:rsidRDefault="0090700D" w:rsidP="0090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Algulin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Ingemar</w:t>
      </w:r>
      <w:proofErr w:type="spellEnd"/>
      <w:r>
        <w:rPr>
          <w:sz w:val="18"/>
          <w:szCs w:val="18"/>
        </w:rPr>
        <w:t xml:space="preserve">. </w:t>
      </w:r>
      <w:r>
        <w:rPr>
          <w:i/>
          <w:iCs/>
          <w:sz w:val="18"/>
          <w:szCs w:val="18"/>
        </w:rPr>
        <w:t xml:space="preserve">A </w:t>
      </w:r>
      <w:proofErr w:type="spellStart"/>
      <w:r>
        <w:rPr>
          <w:i/>
          <w:iCs/>
          <w:sz w:val="18"/>
          <w:szCs w:val="18"/>
        </w:rPr>
        <w:t>History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of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Swedish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Literature</w:t>
      </w:r>
      <w:proofErr w:type="spellEnd"/>
      <w:r>
        <w:rPr>
          <w:sz w:val="18"/>
          <w:szCs w:val="18"/>
        </w:rPr>
        <w:t xml:space="preserve">. Stockholm: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Swedish</w:t>
      </w:r>
      <w:proofErr w:type="spellEnd"/>
      <w:r>
        <w:rPr>
          <w:sz w:val="18"/>
          <w:szCs w:val="18"/>
        </w:rPr>
        <w:t xml:space="preserve"> Institute, 1989.</w:t>
      </w:r>
    </w:p>
    <w:p w:rsidR="0090700D" w:rsidRDefault="0090700D" w:rsidP="0090700D">
      <w:pPr>
        <w:ind w:left="709" w:hanging="709"/>
        <w:rPr>
          <w:sz w:val="18"/>
          <w:szCs w:val="18"/>
        </w:rPr>
      </w:pPr>
      <w:r>
        <w:rPr>
          <w:sz w:val="18"/>
          <w:szCs w:val="18"/>
        </w:rPr>
        <w:t xml:space="preserve">Březinová, Helena. </w:t>
      </w:r>
      <w:r>
        <w:rPr>
          <w:i/>
          <w:sz w:val="18"/>
          <w:szCs w:val="18"/>
        </w:rPr>
        <w:t>Slavíci, mořské víly a bolavé zuby. Pohádky H. Ch. Andersena: mezi romantismem a modernitou</w:t>
      </w:r>
      <w:r>
        <w:rPr>
          <w:sz w:val="18"/>
          <w:szCs w:val="18"/>
        </w:rPr>
        <w:t>. Brno: Host, 2018.</w:t>
      </w:r>
    </w:p>
    <w:p w:rsidR="0090700D" w:rsidRDefault="0090700D" w:rsidP="0090700D">
      <w:pPr>
        <w:rPr>
          <w:sz w:val="18"/>
          <w:szCs w:val="18"/>
        </w:rPr>
      </w:pPr>
      <w:r>
        <w:rPr>
          <w:sz w:val="18"/>
          <w:szCs w:val="18"/>
        </w:rPr>
        <w:t xml:space="preserve">de </w:t>
      </w:r>
      <w:proofErr w:type="spellStart"/>
      <w:r>
        <w:rPr>
          <w:sz w:val="18"/>
          <w:szCs w:val="18"/>
        </w:rPr>
        <w:t>Figueiredo</w:t>
      </w:r>
      <w:proofErr w:type="spellEnd"/>
      <w:r>
        <w:rPr>
          <w:sz w:val="18"/>
          <w:szCs w:val="18"/>
        </w:rPr>
        <w:t xml:space="preserve">, Ivo. </w:t>
      </w:r>
      <w:r>
        <w:rPr>
          <w:i/>
          <w:sz w:val="18"/>
          <w:szCs w:val="18"/>
        </w:rPr>
        <w:t>Henrik Ibsen. Člověk a maska</w:t>
      </w:r>
      <w:r>
        <w:rPr>
          <w:sz w:val="18"/>
          <w:szCs w:val="18"/>
        </w:rPr>
        <w:t>. Praha: Karolinum, 2015.</w:t>
      </w:r>
    </w:p>
    <w:p w:rsidR="0090700D" w:rsidRDefault="0090700D" w:rsidP="0090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Gustafson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Alrik</w:t>
      </w:r>
      <w:proofErr w:type="spellEnd"/>
      <w:r>
        <w:rPr>
          <w:sz w:val="18"/>
          <w:szCs w:val="18"/>
        </w:rPr>
        <w:t xml:space="preserve">. </w:t>
      </w:r>
      <w:r>
        <w:rPr>
          <w:i/>
          <w:sz w:val="18"/>
          <w:szCs w:val="18"/>
        </w:rPr>
        <w:t>Dějiny švédské literatury</w:t>
      </w:r>
      <w:r>
        <w:rPr>
          <w:sz w:val="18"/>
          <w:szCs w:val="18"/>
        </w:rPr>
        <w:t>. Brno: Masarykova univerzita, 1998.</w:t>
      </w:r>
    </w:p>
    <w:p w:rsidR="0090700D" w:rsidRDefault="0090700D" w:rsidP="0090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Kejzlar</w:t>
      </w:r>
      <w:proofErr w:type="spellEnd"/>
      <w:r>
        <w:rPr>
          <w:sz w:val="18"/>
          <w:szCs w:val="18"/>
        </w:rPr>
        <w:t xml:space="preserve">, Radko. </w:t>
      </w:r>
      <w:r>
        <w:rPr>
          <w:i/>
          <w:sz w:val="18"/>
          <w:szCs w:val="18"/>
        </w:rPr>
        <w:t>Dějiny norské literatury 1814-1914</w:t>
      </w:r>
      <w:r>
        <w:rPr>
          <w:sz w:val="18"/>
          <w:szCs w:val="18"/>
        </w:rPr>
        <w:t>. Praha: Academia, 1967.</w:t>
      </w:r>
    </w:p>
    <w:p w:rsidR="0090700D" w:rsidRDefault="0090700D" w:rsidP="009070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Kejzlar</w:t>
      </w:r>
      <w:proofErr w:type="spellEnd"/>
      <w:r>
        <w:rPr>
          <w:sz w:val="18"/>
          <w:szCs w:val="18"/>
        </w:rPr>
        <w:t xml:space="preserve">, Radko. </w:t>
      </w:r>
      <w:r>
        <w:rPr>
          <w:i/>
          <w:iCs/>
          <w:sz w:val="18"/>
          <w:szCs w:val="18"/>
        </w:rPr>
        <w:t>Ibsen</w:t>
      </w:r>
      <w:r>
        <w:rPr>
          <w:sz w:val="18"/>
          <w:szCs w:val="18"/>
        </w:rPr>
        <w:t>. Praha: Orbis, 1956.</w:t>
      </w:r>
    </w:p>
    <w:p w:rsidR="0090700D" w:rsidRDefault="0090700D" w:rsidP="0090700D">
      <w:pPr>
        <w:rPr>
          <w:sz w:val="18"/>
          <w:szCs w:val="18"/>
        </w:rPr>
      </w:pPr>
      <w:r>
        <w:rPr>
          <w:sz w:val="18"/>
          <w:szCs w:val="18"/>
        </w:rPr>
        <w:t>Stehlíková, Karolína (</w:t>
      </w:r>
      <w:proofErr w:type="spellStart"/>
      <w:r>
        <w:rPr>
          <w:sz w:val="18"/>
          <w:szCs w:val="18"/>
        </w:rPr>
        <w:t>ed</w:t>
      </w:r>
      <w:proofErr w:type="spellEnd"/>
      <w:r>
        <w:rPr>
          <w:sz w:val="18"/>
          <w:szCs w:val="18"/>
        </w:rPr>
        <w:t xml:space="preserve">.). </w:t>
      </w:r>
      <w:proofErr w:type="spellStart"/>
      <w:r>
        <w:rPr>
          <w:i/>
          <w:iCs/>
          <w:sz w:val="18"/>
          <w:szCs w:val="18"/>
        </w:rPr>
        <w:t>Ipse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ipsa</w:t>
      </w:r>
      <w:proofErr w:type="spellEnd"/>
      <w:r>
        <w:rPr>
          <w:i/>
          <w:iCs/>
          <w:sz w:val="18"/>
          <w:szCs w:val="18"/>
        </w:rPr>
        <w:t xml:space="preserve"> Ibsen. Sborník ibsenovských studií</w:t>
      </w:r>
      <w:r>
        <w:rPr>
          <w:sz w:val="18"/>
          <w:szCs w:val="18"/>
        </w:rPr>
        <w:t xml:space="preserve">. Soběslav: </w:t>
      </w:r>
      <w:proofErr w:type="spellStart"/>
      <w:r>
        <w:rPr>
          <w:sz w:val="18"/>
          <w:szCs w:val="18"/>
        </w:rPr>
        <w:t>Elg</w:t>
      </w:r>
      <w:proofErr w:type="spellEnd"/>
      <w:r>
        <w:rPr>
          <w:sz w:val="18"/>
          <w:szCs w:val="18"/>
        </w:rPr>
        <w:t>, 2006.</w:t>
      </w:r>
    </w:p>
    <w:p w:rsidR="0090700D" w:rsidRDefault="0090700D" w:rsidP="0090700D">
      <w:pPr>
        <w:rPr>
          <w:b/>
        </w:rPr>
      </w:pPr>
    </w:p>
    <w:p w:rsidR="0090700D" w:rsidRDefault="0090700D" w:rsidP="0090700D">
      <w:pPr>
        <w:jc w:val="both"/>
      </w:pPr>
      <w:r>
        <w:rPr>
          <w:b/>
        </w:rPr>
        <w:t xml:space="preserve">Popis kurzu: </w:t>
      </w:r>
      <w:r>
        <w:t>Tento kurz podává přehled významných autorů a vývojových proudů skandinávských literatur od počátků realismu až do 20. století. Důraz je položen zejména na tzv. „moderní průlom“, tedy období realismu a naturalismu v poslední čtvrtině 19. století, kdy se skandinávští spisovatelé nejvíce zapsali do světové literatury. Jen minimální pozornost je v semináři věnována literatuře 20. století, protože ta bude probírána ve třetím ročníku.</w:t>
      </w:r>
    </w:p>
    <w:p w:rsidR="0090700D" w:rsidRDefault="0090700D" w:rsidP="0090700D">
      <w:pPr>
        <w:rPr>
          <w:b/>
        </w:rPr>
      </w:pPr>
    </w:p>
    <w:p w:rsidR="00CA48BA" w:rsidRDefault="0090700D" w:rsidP="0090700D">
      <w:pPr>
        <w:jc w:val="both"/>
      </w:pPr>
      <w:r>
        <w:rPr>
          <w:b/>
        </w:rPr>
        <w:t>Požadavky pro atestaci (Z):</w:t>
      </w:r>
      <w:r>
        <w:t xml:space="preserve"> Nezbytná je minimálně padesátiprocentní docházka. Zápočet bude udělen na základě písemného testu, který prověří znalosti látky probírané v kurzu a který se bude konat během zkouškového období.</w:t>
      </w:r>
    </w:p>
    <w:sectPr w:rsidR="00CA48BA" w:rsidSect="00CA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700D"/>
    <w:rsid w:val="0090700D"/>
    <w:rsid w:val="00C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0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2019-02-20T21:34:00Z</dcterms:created>
  <dcterms:modified xsi:type="dcterms:W3CDTF">2019-02-20T21:44:00Z</dcterms:modified>
</cp:coreProperties>
</file>